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Conselho Municipal dos Diretiros da Criança e do Adolescente - CMDCA - Santo Cristo/RS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PROCESSO DE ELEIÇÃO DE CONSELHEIROS TUTELARES - 2019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Lista dos candidatos</w:t>
      </w: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ind w:firstLine="420" w:firstLineChars="0"/>
        <w:jc w:val="both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Decorrido o prazo para impugnações, a Comissão Eleitoral, que coordena o processo de eleição dos conselheiros tutelares de Santo Cristo, com a finalidade de tornar pública a relação dos candidatos a conselheiro tutelar, cujas eleições serão no dia 6 de outubro do corrente ano, divulga os respectivos nomes:</w:t>
      </w:r>
    </w:p>
    <w:p>
      <w:pPr>
        <w:ind w:firstLine="420" w:firstLineChars="0"/>
        <w:jc w:val="both"/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Ana Bernadete Moellmann Seger;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Angela Maria Moraes;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Carla Carvalho;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Claudia Maria Gomes;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Eder Chaves dos Santos;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>Giovani Andre Froelich;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Jacinta Käfer Puhl;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Grasiela Silva Simon;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strike w:val="0"/>
          <w:dstrike w:val="0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trike/>
          <w:dstrike w:val="0"/>
          <w:sz w:val="28"/>
          <w:szCs w:val="28"/>
          <w:lang w:val="pt-BR"/>
        </w:rPr>
        <w:t>Maiara Ines Feiden</w:t>
      </w:r>
      <w:r>
        <w:rPr>
          <w:rFonts w:hint="default" w:ascii="Times New Roman" w:hAnsi="Times New Roman" w:cs="Times New Roman"/>
          <w:b w:val="0"/>
          <w:bCs w:val="0"/>
          <w:strike w:val="0"/>
          <w:dstrike w:val="0"/>
          <w:sz w:val="28"/>
          <w:szCs w:val="28"/>
          <w:lang w:val="pt-BR"/>
        </w:rPr>
        <w:t xml:space="preserve"> (pedido de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trike w:val="0"/>
          <w:dstrike w:val="0"/>
          <w:sz w:val="28"/>
          <w:szCs w:val="28"/>
          <w:lang w:val="pt-BR"/>
        </w:rPr>
        <w:t xml:space="preserve"> desistência homologado)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 xml:space="preserve">Marlise Müller e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pt-BR"/>
        </w:rPr>
        <w:t>Roselei Joner Maicá.</w:t>
      </w:r>
    </w:p>
    <w:p>
      <w:pPr>
        <w:ind w:firstLine="420" w:firstLineChars="0"/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ind w:firstLine="420" w:firstLineChars="0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Santo Cristo, 1 de julho de 2019.</w:t>
      </w: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Presidente da Comissão Eleitoral</w:t>
      </w: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pt-BR"/>
        </w:rPr>
      </w:pPr>
      <w:r>
        <w:rPr>
          <w:rFonts w:hint="default" w:ascii="Times New Roman" w:hAnsi="Times New Roman" w:cs="Times New Roman"/>
          <w:sz w:val="28"/>
          <w:szCs w:val="28"/>
          <w:lang w:val="pt-BR"/>
        </w:rPr>
        <w:t>Data de publicação: 5/7/2019.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E1F66"/>
    <w:multiLevelType w:val="singleLevel"/>
    <w:tmpl w:val="81EE1F66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65FD7"/>
    <w:rsid w:val="1E4A0152"/>
    <w:rsid w:val="5B9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Office_11.2.0.8641_F1E327BC-269C-435d-A152-05C5408002CA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2019-06-21T17:33:00Z</dcterms:created>
  <dc:creator>aline.ullmann</dc:creator>
  <cp:lastModifiedBy>aline.ullmann</cp:lastModifiedBy>
  <cp:lastPrinted>2019-06-24T12:50:00Z</cp:lastPrinted>
  <dcterms:modified xsi:type="dcterms:W3CDTF">2019-07-01T14:34:25Z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1046-11.2.0.8641</vt:lpwstr>
  </property>
</Properties>
</file>